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C80B99" w14:textId="77777777" w:rsidR="00086DAC" w:rsidRDefault="00000000">
      <w:pPr>
        <w:pStyle w:val="Ttulo"/>
      </w:pPr>
      <w:r>
        <w:t>Qué datos recopilamos</w:t>
      </w:r>
    </w:p>
    <w:p w14:paraId="7C71981D" w14:textId="77777777" w:rsidR="00086DAC" w:rsidRDefault="00000000">
      <w:pPr>
        <w:pStyle w:val="Subttulo"/>
      </w:pPr>
      <w:r>
        <w:t>USINRED2 · Guía operativa para las cinco sedes</w:t>
      </w:r>
    </w:p>
    <w:tbl>
      <w:tblPr>
        <w:tblStyle w:val="Sombreadoclaro-nfasis1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086DAC" w14:paraId="2344D6D5" w14:textId="77777777" w:rsidTr="00086D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CE57ED5" w14:textId="77777777" w:rsidR="00086DAC" w:rsidRDefault="00000000">
            <w:r>
              <w:t>DATOS</w:t>
            </w:r>
          </w:p>
        </w:tc>
        <w:tc>
          <w:tcPr>
            <w:tcW w:w="2880" w:type="dxa"/>
          </w:tcPr>
          <w:p w14:paraId="7B3F733D" w14:textId="77777777" w:rsidR="00086DAC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iPhone</w:t>
            </w:r>
          </w:p>
        </w:tc>
        <w:tc>
          <w:tcPr>
            <w:tcW w:w="2880" w:type="dxa"/>
          </w:tcPr>
          <w:p w14:paraId="4C34DE66" w14:textId="77777777" w:rsidR="00086DAC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Android</w:t>
            </w:r>
          </w:p>
        </w:tc>
      </w:tr>
      <w:tr w:rsidR="00086DAC" w14:paraId="704CEF49" w14:textId="77777777" w:rsidTr="00086D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7879F7C4" w14:textId="77777777" w:rsidR="00086DAC" w:rsidRDefault="00000000">
            <w:pPr>
              <w:rPr>
                <w:b w:val="0"/>
                <w:bCs w:val="0"/>
              </w:rPr>
            </w:pPr>
            <w:r>
              <w:t>Promedio diario de uso</w:t>
            </w:r>
            <w:r w:rsidR="002F2DAB">
              <w:t xml:space="preserve"> </w:t>
            </w:r>
          </w:p>
          <w:p w14:paraId="22F272D0" w14:textId="3FDE3533" w:rsidR="002F2DAB" w:rsidRDefault="002F2DAB">
            <w:r>
              <w:t>(Se calculan en base a los datos recopilados)</w:t>
            </w:r>
          </w:p>
        </w:tc>
        <w:tc>
          <w:tcPr>
            <w:tcW w:w="2880" w:type="dxa"/>
          </w:tcPr>
          <w:p w14:paraId="4A2B4956" w14:textId="418256F7" w:rsidR="00086DAC" w:rsidRDefault="002F2D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2DAB">
              <w:rPr/>
              <w:t>Suma del uso total de cada uno de los días dividido entre el total de días (7).</w:t>
            </w:r>
            <w:r>
              <w:t xml:space="preserve"> </w:t>
            </w:r>
            <w:commentRangeStart w:id="0"/>
            <w:commentRangeEnd w:id="0"/>
            <w:r>
              <w:rPr>
                <w:rStyle w:val="Refdecomentario"/>
                <w:sz w:val="22"/>
                <w:szCs w:val="22"/>
              </w:rPr>
              <w:commentReference w:id="0"/>
            </w:r>
          </w:p>
        </w:tc>
        <w:tc>
          <w:tcPr>
            <w:tcW w:w="2880" w:type="dxa"/>
          </w:tcPr>
          <w:p w14:paraId="79A955C9" w14:textId="62A3BB92" w:rsidR="00086DAC" w:rsidRDefault="002F2D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2DAB">
              <w:rPr/>
              <w:t>Suma del uso total de cada uno de los días dividido entre el total de días (7).</w:t>
            </w:r>
          </w:p>
        </w:tc>
      </w:tr>
      <w:tr w:rsidR="00086DAC" w14:paraId="5D7D04EF" w14:textId="77777777" w:rsidTr="002F2DAB">
        <w:trPr>
          <w:trHeight w:val="9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36EFE34" w14:textId="3FFD0C56" w:rsidR="00086DAC" w:rsidRDefault="00000000">
            <w:pPr>
              <w:rPr>
                <w:b w:val="0"/>
                <w:bCs w:val="0"/>
              </w:rPr>
            </w:pPr>
            <w:r>
              <w:t xml:space="preserve">Uso total </w:t>
            </w:r>
            <w:r w:rsidR="002F2DAB">
              <w:t>sem</w:t>
            </w:r>
            <w:r w:rsidR="00DD3A2B">
              <w:t>a</w:t>
            </w:r>
            <w:r w:rsidR="002F2DAB">
              <w:t>nal</w:t>
            </w:r>
          </w:p>
          <w:p w14:paraId="5284B9AE" w14:textId="4C7F5060" w:rsidR="002F2DAB" w:rsidRDefault="002F2DAB">
            <w:r>
              <w:t>(Se calculan en base a los datos recopilados)</w:t>
            </w:r>
          </w:p>
        </w:tc>
        <w:tc>
          <w:tcPr>
            <w:tcW w:w="2880" w:type="dxa"/>
          </w:tcPr>
          <w:p w14:paraId="48D43349" w14:textId="495D354A" w:rsidR="00086DAC" w:rsidRDefault="002F2D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2DAB">
              <w:rPr/>
              <w:t xml:space="preserve">Suma de los </w:t>
            </w:r>
            <w:r>
              <w:rPr/>
              <w:t xml:space="preserve">tiempos de uso de los </w:t>
            </w:r>
            <w:r w:rsidRPr="002F2DAB">
              <w:rPr/>
              <w:t xml:space="preserve">7 </w:t>
            </w:r>
            <w:r>
              <w:rPr/>
              <w:t>días</w:t>
            </w:r>
            <w:r w:rsidRPr="002F2DAB">
              <w:rPr/>
              <w:t>.</w:t>
            </w:r>
          </w:p>
        </w:tc>
        <w:tc>
          <w:tcPr>
            <w:tcW w:w="2880" w:type="dxa"/>
          </w:tcPr>
          <w:p w14:paraId="0FC040A7" w14:textId="77777777" w:rsidR="00086DAC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Suma de los tiempos de uso de los 7 días.</w:t>
            </w:r>
          </w:p>
        </w:tc>
      </w:tr>
      <w:tr w:rsidR="00086DAC" w14:paraId="459A8F0A" w14:textId="77777777" w:rsidTr="00086D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0331C7E" w14:textId="789D4186" w:rsidR="00086DAC" w:rsidRDefault="00000000">
            <w:r w:rsidRPr="002F2DAB">
              <w:rPr/>
              <w:t xml:space="preserve">Consumo </w:t>
            </w:r>
            <w:r w:rsidR="002F2DAB" w:rsidRPr="002F2DAB">
              <w:rPr/>
              <w:t>diario</w:t>
            </w:r>
          </w:p>
        </w:tc>
        <w:tc>
          <w:tcPr>
            <w:tcW w:w="2880" w:type="dxa"/>
          </w:tcPr>
          <w:p w14:paraId="63D8D52E" w14:textId="77777777" w:rsidR="00086DAC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Tiempo de uso de cada día del periodo.</w:t>
            </w:r>
          </w:p>
        </w:tc>
        <w:tc>
          <w:tcPr>
            <w:tcW w:w="2880" w:type="dxa"/>
          </w:tcPr>
          <w:p w14:paraId="10772386" w14:textId="7C3DDC21" w:rsidR="00086DAC" w:rsidRDefault="002F2D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Tiempo de uso de cada día del periodo.</w:t>
            </w:r>
          </w:p>
        </w:tc>
      </w:tr>
      <w:tr w:rsidR="00086DAC" w14:paraId="52D19095" w14:textId="77777777" w:rsidTr="00086D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56E57C9" w14:textId="4FC3D11B" w:rsidR="00086DAC" w:rsidRDefault="00000000">
            <w:r>
              <w:t>Todas las aplicaciones</w:t>
            </w:r>
            <w:r w:rsidR="002F2DAB">
              <w:t xml:space="preserve"> de redes sociales </w:t>
            </w:r>
            <w:r w:rsidR="002F2DAB" w:rsidRPr="002F2DAB">
              <w:rPr/>
              <w:t>(incluida WhatsApp)</w:t>
            </w:r>
          </w:p>
        </w:tc>
        <w:tc>
          <w:tcPr>
            <w:tcW w:w="2880" w:type="dxa"/>
          </w:tcPr>
          <w:p w14:paraId="052A9C1B" w14:textId="7E701BDA" w:rsidR="00086DAC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Para cada app: uso total de los 7 días</w:t>
            </w:r>
            <w:r w:rsidR="00515DB2">
              <w:t xml:space="preserve"> y</w:t>
            </w:r>
            <w:r w:rsidRPr="00515DB2">
              <w:t xml:space="preserve"> promedio diario (total / 7)</w:t>
            </w:r>
            <w:r w:rsidR="00515DB2">
              <w:t>.</w:t>
            </w:r>
          </w:p>
        </w:tc>
        <w:tc>
          <w:tcPr>
            <w:tcW w:w="2880" w:type="dxa"/>
          </w:tcPr>
          <w:p w14:paraId="4EB3625E" w14:textId="7079BCBA" w:rsidR="00086DAC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Para cada app: suma del uso diario</w:t>
            </w:r>
            <w:r w:rsidR="00515DB2">
              <w:t xml:space="preserve"> y</w:t>
            </w:r>
            <w:r>
              <w:t xml:space="preserve"> promedio diario (total / 7)</w:t>
            </w:r>
            <w:r w:rsidR="00515DB2">
              <w:t>.</w:t>
            </w:r>
            <w:r>
              <w:t xml:space="preserve"> </w:t>
            </w:r>
          </w:p>
        </w:tc>
      </w:tr>
      <w:tr w:rsidR="00086DAC" w14:paraId="75E78612" w14:textId="77777777" w:rsidTr="00086D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1C8A370D" w14:textId="77777777" w:rsidR="00086DAC" w:rsidRDefault="00000000">
            <w:r>
              <w:t>Periodo y datos ausentes</w:t>
            </w:r>
          </w:p>
        </w:tc>
        <w:tc>
          <w:tcPr>
            <w:tcW w:w="2880" w:type="dxa"/>
          </w:tcPr>
          <w:p w14:paraId="7D6EA325" w14:textId="77777777" w:rsidR="00086DAC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Usar los mismos 7 días completos de la fase en ambos sistemas. Si faltan días, dejar el total semanal y su promedio sin completar y registrar la incidencia.</w:t>
            </w:r>
          </w:p>
        </w:tc>
        <w:tc>
          <w:tcPr>
            <w:tcW w:w="2880" w:type="dxa"/>
          </w:tcPr>
          <w:p w14:paraId="1875AFD7" w14:textId="77777777" w:rsidR="00086DAC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Usar los mismos 7 días completos de la fase en ambos sistemas. Un dato no disponible no equivale a cero.</w:t>
            </w:r>
          </w:p>
        </w:tc>
      </w:tr>
    </w:tbl>
    <w:p w14:paraId="4E0F5EDE" w14:textId="77777777" w:rsidR="004F6C7E" w:rsidRDefault="004F6C7E"/>
    <w:sectPr w:rsidR="004F6C7E" w:rsidSect="00034616">
      <w:headerReference w:type="default" r:id="rId12"/>
      <w:footerReference w:type="default" r:id="rId13"/>
      <w:pgSz w:w="12240" w:h="15840"/>
      <w:pgMar w:top="1152" w:right="1800" w:bottom="1008" w:left="180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Alba Córdoba Cabús" w:date="2026-09-16T14:14:00Z" w:initials="ACC">
    <w:p w14:paraId="5508DD82" w14:textId="64F65B42" w:rsidR="002F2DAB" w:rsidRDefault="002F2DAB">
      <w:pPr>
        <w:pStyle w:val="Textocomentario"/>
      </w:pPr>
      <w:r>
        <w:rPr>
          <w:rStyle w:val="Refdecomentario"/>
        </w:rPr>
        <w:annotationRef/>
      </w:r>
      <w:r>
        <w:t>Esto creo que no se entiendía del todo bien.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5508DD8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1F783744" w16cex:dateUtc="2026-09-16T12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5508DD82" w16cid:durableId="1F78374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E4AF24" w14:textId="77777777" w:rsidR="007D0DE2" w:rsidRDefault="007D0DE2">
      <w:pPr>
        <w:spacing w:after="0" w:line="240" w:lineRule="auto"/>
      </w:pPr>
      <w:r>
        <w:separator/>
      </w:r>
    </w:p>
  </w:endnote>
  <w:endnote w:type="continuationSeparator" w:id="0">
    <w:p w14:paraId="2482567D" w14:textId="77777777" w:rsidR="007D0DE2" w:rsidRDefault="007D0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A9DDF7" w14:textId="77777777" w:rsidR="00086DAC" w:rsidRDefault="00000000">
    <w:pPr>
      <w:pStyle w:val="Piedepgina"/>
    </w:pPr>
    <w:r>
      <w:t>USINRED2 · Operativa del experimento · 14 septiembre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D27E28" w14:textId="77777777" w:rsidR="007D0DE2" w:rsidRDefault="007D0DE2">
      <w:pPr>
        <w:spacing w:after="0" w:line="240" w:lineRule="auto"/>
      </w:pPr>
      <w:r>
        <w:separator/>
      </w:r>
    </w:p>
  </w:footnote>
  <w:footnote w:type="continuationSeparator" w:id="0">
    <w:p w14:paraId="56485D6C" w14:textId="77777777" w:rsidR="007D0DE2" w:rsidRDefault="007D0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DBEB5F" w14:textId="77777777" w:rsidR="00086DAC" w:rsidRDefault="00000000">
    <w:pPr>
      <w:pStyle w:val="Encabezado"/>
    </w:pPr>
    <w:r>
      <w:rPr>
        <w:noProof/>
      </w:rPr>
      <w:drawing>
        <wp:inline distT="0" distB="0" distL="0" distR="0" wp14:anchorId="17DDB222" wp14:editId="2F078796">
          <wp:extent cx="1188720" cy="5036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_1279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8720" cy="503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3997479">
    <w:abstractNumId w:val="8"/>
  </w:num>
  <w:num w:numId="2" w16cid:durableId="1054616719">
    <w:abstractNumId w:val="6"/>
  </w:num>
  <w:num w:numId="3" w16cid:durableId="1511720060">
    <w:abstractNumId w:val="5"/>
  </w:num>
  <w:num w:numId="4" w16cid:durableId="328754071">
    <w:abstractNumId w:val="4"/>
  </w:num>
  <w:num w:numId="5" w16cid:durableId="32924145">
    <w:abstractNumId w:val="7"/>
  </w:num>
  <w:num w:numId="6" w16cid:durableId="1800760469">
    <w:abstractNumId w:val="3"/>
  </w:num>
  <w:num w:numId="7" w16cid:durableId="1639339914">
    <w:abstractNumId w:val="2"/>
  </w:num>
  <w:num w:numId="8" w16cid:durableId="387462718">
    <w:abstractNumId w:val="1"/>
  </w:num>
  <w:num w:numId="9" w16cid:durableId="3997890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Alba Córdoba Cabús">
    <w15:presenceInfo w15:providerId="AD" w15:userId="S::acordoba@uji.es::02fb1b94-835a-4616-ad85-4ef21ea952e2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6DAC"/>
    <w:rsid w:val="0015074B"/>
    <w:rsid w:val="0029639D"/>
    <w:rsid w:val="002F2DAB"/>
    <w:rsid w:val="00326F90"/>
    <w:rsid w:val="003B76B7"/>
    <w:rsid w:val="00471C4E"/>
    <w:rsid w:val="004F6C7E"/>
    <w:rsid w:val="00515DB2"/>
    <w:rsid w:val="007D0DE2"/>
    <w:rsid w:val="00967A48"/>
    <w:rsid w:val="00A471F5"/>
    <w:rsid w:val="00AA1D8D"/>
    <w:rsid w:val="00B47730"/>
    <w:rsid w:val="00CB0664"/>
    <w:rsid w:val="00DD3A2B"/>
    <w:rsid w:val="00F30298"/>
    <w:rsid w:val="00F649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3B2F3B"/>
  <w14:defaultImageDpi w14:val="300"/>
  <w15:docId w15:val="{57251B4E-6EF6-DB49-B5CB-228C9DB1B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173956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45D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45D9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45D91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2F2DA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F2DA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F2DAB"/>
    <w:rPr>
      <w:rFonts w:ascii="Calibri" w:hAnsi="Calibri"/>
      <w:color w:val="173956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F2DA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F2DAB"/>
    <w:rPr>
      <w:rFonts w:ascii="Calibri" w:hAnsi="Calibri"/>
      <w:b/>
      <w:bCs/>
      <w:color w:val="173956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USINRED</Manager>
  <Company>USINRED</Company>
  <LinksUpToDate>false</LinksUpToDate>
  <CharactersWithSpaces>1261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USINRED</dc:creator>
  <cp:keywords/>
  <dc:description/>
  <cp:lastModifiedBy>Alba Córdoba Cabús</cp:lastModifiedBy>
  <cp:revision>4</cp:revision>
  <dcterms:created xsi:type="dcterms:W3CDTF">2026-09-16T14:19:00Z</dcterms:created>
  <dcterms:modified xsi:type="dcterms:W3CDTF">2026-09-16T15:21:00Z</dcterms:modified>
  <cp:category/>
</cp:coreProperties>
</file>